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10" w:line="400" w:lineRule="exact"/>
        <w:jc w:val="center"/>
        <w:outlineLvl w:val="0"/>
        <w:rPr>
          <w:rFonts w:hint="eastAsia" w:ascii="Times New Roman" w:hAnsi="Times New Roman" w:eastAsia="方正小标宋简体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36"/>
          <w:sz w:val="28"/>
          <w:szCs w:val="28"/>
        </w:rPr>
        <w:t>江苏商贸职业学院</w:t>
      </w:r>
      <w:r>
        <w:rPr>
          <w:rFonts w:ascii="Times New Roman" w:hAnsi="Times New Roman" w:eastAsia="方正小标宋简体" w:cs="Times New Roman"/>
          <w:b/>
          <w:bCs/>
          <w:kern w:val="36"/>
          <w:sz w:val="28"/>
          <w:szCs w:val="28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kern w:val="36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/>
          <w:bCs/>
          <w:kern w:val="36"/>
          <w:sz w:val="28"/>
          <w:szCs w:val="28"/>
        </w:rPr>
        <w:t>年公开招聘</w:t>
      </w:r>
      <w:r>
        <w:rPr>
          <w:rFonts w:hint="eastAsia" w:ascii="Times New Roman" w:hAnsi="Times New Roman" w:eastAsia="方正小标宋简体" w:cs="Times New Roman"/>
          <w:b/>
          <w:bCs/>
          <w:kern w:val="36"/>
          <w:sz w:val="28"/>
          <w:szCs w:val="28"/>
          <w:lang w:val="en-US" w:eastAsia="zh-CN"/>
        </w:rPr>
        <w:t>专职辅导员</w:t>
      </w:r>
      <w:r>
        <w:rPr>
          <w:rFonts w:hint="eastAsia" w:ascii="Times New Roman" w:hAnsi="Times New Roman" w:eastAsia="方正小标宋简体" w:cs="Times New Roman"/>
          <w:b/>
          <w:bCs/>
          <w:kern w:val="36"/>
          <w:sz w:val="28"/>
          <w:szCs w:val="28"/>
        </w:rPr>
        <w:t>资格复审</w:t>
      </w:r>
      <w:r>
        <w:rPr>
          <w:rFonts w:hint="eastAsia" w:ascii="Times New Roman" w:hAnsi="Times New Roman" w:eastAsia="方正小标宋简体" w:cs="Times New Roman"/>
          <w:b/>
          <w:bCs/>
          <w:kern w:val="36"/>
          <w:sz w:val="28"/>
          <w:szCs w:val="28"/>
          <w:lang w:val="en-US" w:eastAsia="zh-CN"/>
        </w:rPr>
        <w:t>递补公告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根据《江苏商贸职业学院2023年公开招聘专职辅导员公告》有关要求，现将资格复审递补有关事项告知如下：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514B4A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/>
          <w:bCs/>
          <w:color w:val="514B4A"/>
          <w:kern w:val="0"/>
          <w:sz w:val="28"/>
          <w:szCs w:val="28"/>
        </w:rPr>
        <w:t>、资格复审</w:t>
      </w:r>
      <w:r>
        <w:rPr>
          <w:rFonts w:hint="eastAsia" w:ascii="Times New Roman" w:hAnsi="Times New Roman" w:eastAsia="仿宋" w:cs="Times New Roman"/>
          <w:b/>
          <w:bCs/>
          <w:color w:val="514B4A"/>
          <w:kern w:val="0"/>
          <w:sz w:val="28"/>
          <w:szCs w:val="28"/>
          <w:lang w:val="en-US" w:eastAsia="zh-CN"/>
        </w:rPr>
        <w:t>递补人员名单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资格复审递补人员名单详见附件。学校将通过短信、电话等联系方式通知资格复审递补人员，请相关考生保持通讯畅通，无法联系的考生，视为自动放弃面试资格。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514B4A"/>
          <w:kern w:val="0"/>
          <w:sz w:val="28"/>
          <w:szCs w:val="28"/>
          <w:lang w:val="en-US" w:eastAsia="zh-CN"/>
        </w:rPr>
        <w:t>二、资格复审递补时间和地点：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时间：2023年11月10日09:00-11:00。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地点：江苏商贸职业学院图文信息大楼1106办公室（南通市崇川区江通路48号）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请相关考生保持联系方式畅通，并按时参加资格复审（如有变化，另行公告），联系不到及逾期不参加资格复审的考生，视为自动放弃。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514B4A"/>
          <w:kern w:val="0"/>
          <w:sz w:val="28"/>
          <w:szCs w:val="28"/>
          <w:lang w:val="en-US" w:eastAsia="zh-CN"/>
        </w:rPr>
        <w:t>三、资格复审递补需提交的材料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考生</w:t>
      </w: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</w:rPr>
        <w:t>请带全招聘公告中资格复审需提供的所有材料原件及其复印件1份。因各种原因无法</w:t>
      </w: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在资格复审规定时间内</w:t>
      </w: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</w:rPr>
        <w:t>提供所需材料者，视为主动放弃资格复审。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江苏商贸职业学院2023年公开招聘专职辅导员资格复审递补人员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default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28"/>
          <w:szCs w:val="28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仿宋" w:cs="Times New Roman"/>
          <w:color w:val="514B4A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30"/>
          <w:szCs w:val="30"/>
          <w:lang w:val="en-US" w:eastAsia="zh-CN"/>
        </w:rPr>
        <w:t>2.同意报考证明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仿宋" w:cs="Times New Roman"/>
          <w:color w:val="514B4A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Times New Roman" w:hAnsi="Times New Roman" w:eastAsia="仿宋" w:cs="Times New Roman"/>
          <w:color w:val="514B4A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30"/>
          <w:szCs w:val="30"/>
          <w:lang w:val="en-US" w:eastAsia="zh-CN"/>
        </w:rPr>
        <w:t>江苏商贸职业学院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" w:cs="Times New Roman"/>
          <w:color w:val="514B4A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514B4A"/>
          <w:kern w:val="0"/>
          <w:sz w:val="30"/>
          <w:szCs w:val="30"/>
          <w:lang w:val="en-US" w:eastAsia="zh-CN"/>
        </w:rPr>
        <w:t>2023年11月8日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AF623"/>
    <w:multiLevelType w:val="singleLevel"/>
    <w:tmpl w:val="9C3AF6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NWFmNzU3NDc3ZGI1NGJkMTM1ZTA2NWQ3NGM5NzEifQ=="/>
  </w:docVars>
  <w:rsids>
    <w:rsidRoot w:val="00C72664"/>
    <w:rsid w:val="000E225E"/>
    <w:rsid w:val="001171B7"/>
    <w:rsid w:val="00121A62"/>
    <w:rsid w:val="00162A0B"/>
    <w:rsid w:val="0018106C"/>
    <w:rsid w:val="001D2715"/>
    <w:rsid w:val="002657B2"/>
    <w:rsid w:val="00281686"/>
    <w:rsid w:val="0028636A"/>
    <w:rsid w:val="002B2337"/>
    <w:rsid w:val="002D205F"/>
    <w:rsid w:val="002E4568"/>
    <w:rsid w:val="003D43D3"/>
    <w:rsid w:val="003D5144"/>
    <w:rsid w:val="003E4CA5"/>
    <w:rsid w:val="00416339"/>
    <w:rsid w:val="0041757B"/>
    <w:rsid w:val="0064108B"/>
    <w:rsid w:val="006D4918"/>
    <w:rsid w:val="007573B7"/>
    <w:rsid w:val="00760F4E"/>
    <w:rsid w:val="00836078"/>
    <w:rsid w:val="008B0AB3"/>
    <w:rsid w:val="00934D8B"/>
    <w:rsid w:val="0094261D"/>
    <w:rsid w:val="00A0617B"/>
    <w:rsid w:val="00AA4C25"/>
    <w:rsid w:val="00AA6226"/>
    <w:rsid w:val="00AA74EF"/>
    <w:rsid w:val="00B112D2"/>
    <w:rsid w:val="00B11B78"/>
    <w:rsid w:val="00B12133"/>
    <w:rsid w:val="00BA3E6C"/>
    <w:rsid w:val="00C43F04"/>
    <w:rsid w:val="00C47F4D"/>
    <w:rsid w:val="00C72664"/>
    <w:rsid w:val="00C808CA"/>
    <w:rsid w:val="00CE471D"/>
    <w:rsid w:val="00D92F4D"/>
    <w:rsid w:val="00DC65B7"/>
    <w:rsid w:val="00DD2AAF"/>
    <w:rsid w:val="00DF0203"/>
    <w:rsid w:val="00E14ADE"/>
    <w:rsid w:val="00E72FB4"/>
    <w:rsid w:val="00E82C66"/>
    <w:rsid w:val="00F06594"/>
    <w:rsid w:val="00F12B4B"/>
    <w:rsid w:val="012F5F9F"/>
    <w:rsid w:val="14B81E90"/>
    <w:rsid w:val="17DD737A"/>
    <w:rsid w:val="1C7D498D"/>
    <w:rsid w:val="3C910E7F"/>
    <w:rsid w:val="432152FD"/>
    <w:rsid w:val="5F3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673</Characters>
  <Lines>5</Lines>
  <Paragraphs>1</Paragraphs>
  <TotalTime>22</TotalTime>
  <ScaleCrop>false</ScaleCrop>
  <LinksUpToDate>false</LinksUpToDate>
  <CharactersWithSpaces>790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2022-12-01T10:51:00Z</dcterms:created>
  <dc:creator>user</dc:creator>
  <cp:lastModifiedBy>LiN</cp:lastModifiedBy>
  <cp:lastPrinted>2023-10-10T06:34:00Z</cp:lastPrinted>
  <dcterms:modified xsi:type="dcterms:W3CDTF">2023-11-08T10:28:40Z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3E5FC48B14CE4C7E8894FBA5BCBC7AA9_12</vt:lpwstr>
  </property>
</Properties>
</file>