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9140C">
      <w:pPr>
        <w:spacing w:line="60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</w:p>
    <w:p w14:paraId="0E219C85">
      <w:pPr>
        <w:spacing w:line="480" w:lineRule="exact"/>
        <w:jc w:val="center"/>
        <w:rPr>
          <w:rStyle w:val="4"/>
          <w:rFonts w:ascii="仿宋_GB2312" w:eastAsia="仿宋_GB2312"/>
          <w:sz w:val="36"/>
          <w:szCs w:val="36"/>
        </w:rPr>
      </w:pPr>
      <w:r>
        <w:rPr>
          <w:rStyle w:val="4"/>
          <w:rFonts w:hint="eastAsia" w:ascii="仿宋_GB2312" w:eastAsia="仿宋_GB2312"/>
          <w:sz w:val="36"/>
          <w:szCs w:val="36"/>
        </w:rPr>
        <w:t>江苏商贸职业学院</w:t>
      </w:r>
    </w:p>
    <w:p w14:paraId="23226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rPr>
          <w:rStyle w:val="4"/>
          <w:rFonts w:hint="eastAsia" w:ascii="仿宋_GB2312" w:eastAsia="仿宋_GB2312"/>
          <w:sz w:val="36"/>
          <w:szCs w:val="36"/>
        </w:rPr>
      </w:pPr>
      <w:bookmarkStart w:id="0" w:name="_GoBack"/>
      <w:r>
        <w:rPr>
          <w:rStyle w:val="4"/>
          <w:rFonts w:hint="default" w:ascii="Times New Roman" w:hAnsi="Times New Roman" w:eastAsia="仿宋_GB2312" w:cs="Times New Roman"/>
          <w:sz w:val="36"/>
          <w:szCs w:val="36"/>
          <w:lang w:val="en-US" w:eastAsia="zh-CN"/>
        </w:rPr>
        <w:t>2024</w:t>
      </w:r>
      <w:bookmarkEnd w:id="0"/>
      <w:r>
        <w:rPr>
          <w:rStyle w:val="4"/>
          <w:rFonts w:hint="eastAsia" w:ascii="仿宋_GB2312" w:eastAsia="仿宋_GB2312"/>
          <w:sz w:val="36"/>
          <w:szCs w:val="36"/>
          <w:lang w:val="en-US" w:eastAsia="zh-CN"/>
        </w:rPr>
        <w:t>年度</w:t>
      </w:r>
      <w:r>
        <w:rPr>
          <w:rStyle w:val="4"/>
          <w:rFonts w:hint="eastAsia" w:ascii="仿宋_GB2312" w:eastAsia="仿宋_GB2312"/>
          <w:sz w:val="36"/>
          <w:szCs w:val="36"/>
        </w:rPr>
        <w:t>“四有好老师”候选人</w:t>
      </w:r>
      <w:r>
        <w:rPr>
          <w:rStyle w:val="4"/>
          <w:rFonts w:hint="eastAsia" w:ascii="仿宋_GB2312" w:eastAsia="仿宋_GB2312"/>
          <w:sz w:val="36"/>
          <w:szCs w:val="36"/>
          <w:lang w:val="en-US" w:eastAsia="zh-CN"/>
        </w:rPr>
        <w:t>申请</w:t>
      </w:r>
      <w:r>
        <w:rPr>
          <w:rStyle w:val="4"/>
          <w:rFonts w:hint="eastAsia" w:ascii="仿宋_GB2312" w:eastAsia="仿宋_GB2312"/>
          <w:sz w:val="36"/>
          <w:szCs w:val="36"/>
        </w:rPr>
        <w:t>表</w:t>
      </w:r>
    </w:p>
    <w:tbl>
      <w:tblPr>
        <w:tblStyle w:val="2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673"/>
        <w:gridCol w:w="1600"/>
        <w:gridCol w:w="840"/>
        <w:gridCol w:w="1246"/>
        <w:gridCol w:w="1417"/>
        <w:gridCol w:w="2388"/>
      </w:tblGrid>
      <w:tr w14:paraId="669B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7D4B0F1E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600" w:type="dxa"/>
            <w:vAlign w:val="center"/>
          </w:tcPr>
          <w:p w14:paraId="55788B43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7215E5F8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46" w:type="dxa"/>
            <w:vAlign w:val="center"/>
          </w:tcPr>
          <w:p w14:paraId="6311E0AD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5495202">
            <w:pPr>
              <w:tabs>
                <w:tab w:val="left" w:pos="491"/>
              </w:tabs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388" w:type="dxa"/>
            <w:vAlign w:val="center"/>
          </w:tcPr>
          <w:p w14:paraId="62716670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6F0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63E8C747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所在部门</w:t>
            </w:r>
          </w:p>
        </w:tc>
        <w:tc>
          <w:tcPr>
            <w:tcW w:w="3686" w:type="dxa"/>
            <w:gridSpan w:val="3"/>
            <w:vAlign w:val="center"/>
          </w:tcPr>
          <w:p w14:paraId="7CE1A53B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BAB4B5B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388" w:type="dxa"/>
            <w:vAlign w:val="center"/>
          </w:tcPr>
          <w:p w14:paraId="52C0817B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6F0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168BFBE5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现聘岗位</w:t>
            </w:r>
          </w:p>
        </w:tc>
        <w:tc>
          <w:tcPr>
            <w:tcW w:w="3686" w:type="dxa"/>
            <w:gridSpan w:val="3"/>
            <w:vAlign w:val="center"/>
          </w:tcPr>
          <w:p w14:paraId="515AF5D9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7CF4712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职    称</w:t>
            </w:r>
          </w:p>
        </w:tc>
        <w:tc>
          <w:tcPr>
            <w:tcW w:w="2388" w:type="dxa"/>
            <w:vAlign w:val="center"/>
          </w:tcPr>
          <w:p w14:paraId="062BB351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854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1" w:type="dxa"/>
            <w:gridSpan w:val="2"/>
            <w:vAlign w:val="center"/>
          </w:tcPr>
          <w:p w14:paraId="01742DAE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入校时间</w:t>
            </w:r>
          </w:p>
        </w:tc>
        <w:tc>
          <w:tcPr>
            <w:tcW w:w="3686" w:type="dxa"/>
            <w:gridSpan w:val="3"/>
            <w:vAlign w:val="center"/>
          </w:tcPr>
          <w:p w14:paraId="12DB6D76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015A611"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从事专业</w:t>
            </w:r>
          </w:p>
        </w:tc>
        <w:tc>
          <w:tcPr>
            <w:tcW w:w="2388" w:type="dxa"/>
            <w:vAlign w:val="center"/>
          </w:tcPr>
          <w:p w14:paraId="0B69137C">
            <w:pPr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98A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5" w:hRule="atLeast"/>
          <w:jc w:val="center"/>
        </w:trPr>
        <w:tc>
          <w:tcPr>
            <w:tcW w:w="828" w:type="dxa"/>
            <w:vAlign w:val="center"/>
          </w:tcPr>
          <w:p w14:paraId="70DEB23D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显</w:t>
            </w:r>
          </w:p>
          <w:p w14:paraId="1E395763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著</w:t>
            </w:r>
          </w:p>
          <w:p w14:paraId="6ABAC0E4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成</w:t>
            </w:r>
          </w:p>
          <w:p w14:paraId="31160210"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绩</w:t>
            </w:r>
          </w:p>
          <w:p w14:paraId="0A09BEE9">
            <w:pPr>
              <w:spacing w:line="300" w:lineRule="exact"/>
              <w:jc w:val="center"/>
              <w:rPr>
                <w:rFonts w:hAnsi="宋体" w:cs="宋体"/>
                <w:color w:val="000000"/>
                <w:sz w:val="28"/>
                <w:szCs w:val="28"/>
              </w:rPr>
            </w:pPr>
            <w:r>
              <w:rPr>
                <w:rFonts w:hint="eastAsia" w:hAnsi="宋体" w:cs="宋体"/>
                <w:color w:val="000000"/>
                <w:sz w:val="28"/>
                <w:szCs w:val="28"/>
              </w:rPr>
              <w:t>︵</w:t>
            </w:r>
          </w:p>
          <w:p w14:paraId="537BD2E9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可</w:t>
            </w:r>
          </w:p>
          <w:p w14:paraId="3E033B1C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另</w:t>
            </w:r>
          </w:p>
          <w:p w14:paraId="59A25600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附</w:t>
            </w:r>
          </w:p>
          <w:p w14:paraId="380CA7C2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材</w:t>
            </w:r>
          </w:p>
          <w:p w14:paraId="01D48A24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料</w:t>
            </w:r>
          </w:p>
          <w:p w14:paraId="02FC7980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宋体" w:cs="宋体"/>
                <w:color w:val="000000"/>
                <w:sz w:val="28"/>
                <w:szCs w:val="28"/>
              </w:rPr>
              <w:t>︶</w:t>
            </w:r>
          </w:p>
        </w:tc>
        <w:tc>
          <w:tcPr>
            <w:tcW w:w="8164" w:type="dxa"/>
            <w:gridSpan w:val="6"/>
          </w:tcPr>
          <w:p w14:paraId="1BE062CF">
            <w:pPr>
              <w:jc w:val="left"/>
              <w:rPr>
                <w:rFonts w:ascii="仿宋_GB2312" w:hAnsi="宋体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1"/>
                <w:szCs w:val="21"/>
              </w:rPr>
              <w:t>内容准确真实，语言规范流畅，字数控制在1000字左右。</w:t>
            </w:r>
          </w:p>
          <w:p w14:paraId="4B9BC162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26F0D21"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DBE0700">
            <w:pPr>
              <w:widowControl/>
              <w:spacing w:line="360" w:lineRule="auto"/>
              <w:ind w:firstLine="560" w:firstLineChars="200"/>
              <w:jc w:val="lef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 w14:paraId="5B197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828" w:type="dxa"/>
            <w:vAlign w:val="center"/>
          </w:tcPr>
          <w:p w14:paraId="79AB420E">
            <w:pPr>
              <w:spacing w:line="30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部门意见</w:t>
            </w:r>
          </w:p>
        </w:tc>
        <w:tc>
          <w:tcPr>
            <w:tcW w:w="8164" w:type="dxa"/>
            <w:gridSpan w:val="6"/>
            <w:vAlign w:val="center"/>
          </w:tcPr>
          <w:p w14:paraId="34F3039C">
            <w:pPr>
              <w:jc w:val="left"/>
              <w:rPr>
                <w:rFonts w:ascii="仿宋_GB2312" w:hAnsi="宋体" w:eastAsia="仿宋_GB2312"/>
                <w:color w:val="000000"/>
                <w:sz w:val="22"/>
              </w:rPr>
            </w:pPr>
          </w:p>
          <w:p w14:paraId="3CA2D7A0">
            <w:pPr>
              <w:jc w:val="left"/>
              <w:rPr>
                <w:rFonts w:ascii="仿宋_GB2312" w:hAnsi="宋体" w:eastAsia="仿宋_GB2312"/>
                <w:color w:val="000000"/>
                <w:sz w:val="22"/>
              </w:rPr>
            </w:pPr>
          </w:p>
          <w:p w14:paraId="2A2C3422">
            <w:pPr>
              <w:jc w:val="left"/>
              <w:rPr>
                <w:rFonts w:ascii="仿宋_GB2312" w:hAnsi="宋体" w:eastAsia="仿宋_GB2312"/>
                <w:color w:val="000000"/>
                <w:sz w:val="22"/>
              </w:rPr>
            </w:pPr>
          </w:p>
          <w:p w14:paraId="2C7EEF71">
            <w:pPr>
              <w:jc w:val="left"/>
              <w:rPr>
                <w:rFonts w:ascii="仿宋_GB2312" w:hAnsi="宋体" w:eastAsia="仿宋_GB2312"/>
                <w:color w:val="000000"/>
                <w:sz w:val="22"/>
              </w:rPr>
            </w:pPr>
          </w:p>
          <w:p w14:paraId="785EEAC2">
            <w:pPr>
              <w:widowControl/>
              <w:ind w:firstLine="4400" w:firstLineChars="2000"/>
              <w:jc w:val="left"/>
              <w:rPr>
                <w:rFonts w:ascii="仿宋_GB2312" w:hAnsi="宋体" w:eastAsia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sz w:val="22"/>
              </w:rPr>
              <w:t>部门负责人签字：         公章</w:t>
            </w:r>
          </w:p>
          <w:p w14:paraId="022DFF1D">
            <w:pPr>
              <w:spacing w:line="400" w:lineRule="exact"/>
              <w:ind w:firstLine="6050" w:firstLineChars="2750"/>
              <w:jc w:val="left"/>
              <w:rPr>
                <w:rFonts w:ascii="仿宋_GB2312" w:hAnsi="宋体" w:eastAsia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sz w:val="22"/>
              </w:rPr>
              <w:t xml:space="preserve">年  月  日 </w:t>
            </w:r>
          </w:p>
        </w:tc>
      </w:tr>
      <w:tr w14:paraId="601C8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828" w:type="dxa"/>
            <w:vAlign w:val="center"/>
          </w:tcPr>
          <w:p w14:paraId="39B43E11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164" w:type="dxa"/>
            <w:gridSpan w:val="6"/>
            <w:vAlign w:val="center"/>
          </w:tcPr>
          <w:p w14:paraId="1F769C15">
            <w:pPr>
              <w:spacing w:line="400" w:lineRule="exact"/>
              <w:ind w:firstLine="6050" w:firstLineChars="2750"/>
              <w:jc w:val="left"/>
              <w:rPr>
                <w:rFonts w:hint="eastAsia" w:ascii="仿宋_GB2312" w:hAnsi="宋体" w:eastAsia="仿宋_GB2312"/>
                <w:color w:val="000000"/>
                <w:sz w:val="22"/>
              </w:rPr>
            </w:pPr>
          </w:p>
        </w:tc>
      </w:tr>
    </w:tbl>
    <w:p w14:paraId="6BCDBDDC"/>
    <w:p w14:paraId="251D8A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综艺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13926508"/>
    <w:rsid w:val="12366D49"/>
    <w:rsid w:val="13926508"/>
    <w:rsid w:val="148B7538"/>
    <w:rsid w:val="4F197F03"/>
    <w:rsid w:val="5B74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119</Characters>
  <Lines>0</Lines>
  <Paragraphs>0</Paragraphs>
  <TotalTime>1</TotalTime>
  <ScaleCrop>false</ScaleCrop>
  <LinksUpToDate>false</LinksUpToDate>
  <CharactersWithSpaces>141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2024-06-24T08:11:00Z</dcterms:created>
  <dc:creator>毛豆</dc:creator>
  <cp:lastModifiedBy>毛豆</cp:lastModifiedBy>
  <dcterms:modified xsi:type="dcterms:W3CDTF">2024-06-24T08:24:09Z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C87BEF91372342018D9393C41D298BEC_11</vt:lpwstr>
  </property>
</Properties>
</file>