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0969D">
      <w:pPr>
        <w:spacing w:line="560" w:lineRule="exact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 xml:space="preserve">附件2 </w:t>
      </w:r>
    </w:p>
    <w:p w14:paraId="11A766B4">
      <w:pPr>
        <w:spacing w:line="560" w:lineRule="exact"/>
        <w:ind w:firstLine="560" w:firstLineChars="200"/>
        <w:jc w:val="center"/>
        <w:rPr>
          <w:rFonts w:hint="eastAsia" w:eastAsia="楷体_GB2312"/>
          <w:bCs/>
          <w:kern w:val="0"/>
          <w:sz w:val="28"/>
          <w:szCs w:val="28"/>
        </w:rPr>
      </w:pPr>
      <w:r>
        <w:rPr>
          <w:rFonts w:hint="eastAsia" w:eastAsia="楷体_GB2312"/>
          <w:bCs/>
          <w:kern w:val="0"/>
          <w:sz w:val="28"/>
          <w:szCs w:val="28"/>
        </w:rPr>
        <w:t>江苏商贸职业学院</w:t>
      </w:r>
    </w:p>
    <w:p w14:paraId="3A4AA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202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年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下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半年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高等学校教师资格认定时间安排表</w:t>
      </w:r>
    </w:p>
    <w:bookmarkEnd w:id="0"/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842"/>
        <w:gridCol w:w="2521"/>
        <w:gridCol w:w="1917"/>
      </w:tblGrid>
      <w:tr w14:paraId="11D1A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20" w:type="dxa"/>
            <w:vAlign w:val="center"/>
          </w:tcPr>
          <w:p w14:paraId="08246DEF"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842" w:type="dxa"/>
            <w:vAlign w:val="center"/>
          </w:tcPr>
          <w:p w14:paraId="3B0DDCE5"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工作内容</w:t>
            </w:r>
          </w:p>
        </w:tc>
        <w:tc>
          <w:tcPr>
            <w:tcW w:w="2521" w:type="dxa"/>
            <w:vAlign w:val="center"/>
          </w:tcPr>
          <w:p w14:paraId="79B59538"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时间安排</w:t>
            </w:r>
          </w:p>
        </w:tc>
        <w:tc>
          <w:tcPr>
            <w:tcW w:w="1917" w:type="dxa"/>
            <w:vAlign w:val="center"/>
          </w:tcPr>
          <w:p w14:paraId="59C372A8"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承办部门</w:t>
            </w:r>
          </w:p>
        </w:tc>
      </w:tr>
      <w:tr w14:paraId="3CC98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720" w:type="dxa"/>
            <w:vAlign w:val="center"/>
          </w:tcPr>
          <w:p w14:paraId="1560737B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</w:t>
            </w:r>
          </w:p>
        </w:tc>
        <w:tc>
          <w:tcPr>
            <w:tcW w:w="3842" w:type="dxa"/>
            <w:vAlign w:val="center"/>
          </w:tcPr>
          <w:p w14:paraId="503A24C1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个人提交书面申请</w:t>
            </w:r>
          </w:p>
        </w:tc>
        <w:tc>
          <w:tcPr>
            <w:tcW w:w="2521" w:type="dxa"/>
            <w:vAlign w:val="center"/>
          </w:tcPr>
          <w:p w14:paraId="0AF8FB61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14</w:t>
            </w:r>
            <w:r>
              <w:rPr>
                <w:rFonts w:eastAsia="仿宋_GB2312"/>
                <w:sz w:val="24"/>
                <w:szCs w:val="24"/>
              </w:rPr>
              <w:t>日前</w:t>
            </w:r>
          </w:p>
        </w:tc>
        <w:tc>
          <w:tcPr>
            <w:tcW w:w="1917" w:type="dxa"/>
            <w:vAlign w:val="center"/>
          </w:tcPr>
          <w:p w14:paraId="043FE28D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申请人、二级学院（教学部）</w:t>
            </w:r>
          </w:p>
        </w:tc>
      </w:tr>
      <w:tr w14:paraId="15EB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720" w:type="dxa"/>
            <w:vAlign w:val="center"/>
          </w:tcPr>
          <w:p w14:paraId="2664E8C6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3842" w:type="dxa"/>
            <w:vAlign w:val="center"/>
          </w:tcPr>
          <w:p w14:paraId="324CD385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加QQ群“江苏商贸教师资格认定”（群号79667028）</w:t>
            </w:r>
          </w:p>
        </w:tc>
        <w:tc>
          <w:tcPr>
            <w:tcW w:w="2521" w:type="dxa"/>
            <w:vAlign w:val="center"/>
          </w:tcPr>
          <w:p w14:paraId="308C15D8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14</w:t>
            </w:r>
            <w:r>
              <w:rPr>
                <w:rFonts w:eastAsia="仿宋_GB2312"/>
                <w:sz w:val="24"/>
                <w:szCs w:val="24"/>
              </w:rPr>
              <w:t>日前</w:t>
            </w:r>
          </w:p>
        </w:tc>
        <w:tc>
          <w:tcPr>
            <w:tcW w:w="1917" w:type="dxa"/>
            <w:vAlign w:val="center"/>
          </w:tcPr>
          <w:p w14:paraId="582B8FAB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申请人</w:t>
            </w:r>
          </w:p>
        </w:tc>
      </w:tr>
      <w:tr w14:paraId="4151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720" w:type="dxa"/>
            <w:vAlign w:val="center"/>
          </w:tcPr>
          <w:p w14:paraId="5C830C2E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</w:t>
            </w:r>
          </w:p>
        </w:tc>
        <w:tc>
          <w:tcPr>
            <w:tcW w:w="3842" w:type="dxa"/>
            <w:vAlign w:val="center"/>
          </w:tcPr>
          <w:p w14:paraId="5AFB059C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网上申报(务必在规定时间前完成申报)</w:t>
            </w:r>
          </w:p>
        </w:tc>
        <w:tc>
          <w:tcPr>
            <w:tcW w:w="2521" w:type="dxa"/>
            <w:vAlign w:val="center"/>
          </w:tcPr>
          <w:p w14:paraId="2EE3A31E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eastAsia="仿宋_GB2312"/>
                <w:sz w:val="24"/>
                <w:szCs w:val="24"/>
              </w:rPr>
              <w:t>日至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eastAsia="仿宋_GB2312"/>
                <w:sz w:val="24"/>
                <w:szCs w:val="24"/>
              </w:rPr>
              <w:t>日</w:t>
            </w:r>
          </w:p>
        </w:tc>
        <w:tc>
          <w:tcPr>
            <w:tcW w:w="1917" w:type="dxa"/>
            <w:vAlign w:val="center"/>
          </w:tcPr>
          <w:p w14:paraId="4A1BFDBB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申请人</w:t>
            </w:r>
          </w:p>
        </w:tc>
      </w:tr>
      <w:tr w14:paraId="11B6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9" w:hRule="atLeast"/>
          <w:jc w:val="center"/>
        </w:trPr>
        <w:tc>
          <w:tcPr>
            <w:tcW w:w="720" w:type="dxa"/>
            <w:vAlign w:val="center"/>
          </w:tcPr>
          <w:p w14:paraId="1920F1AE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4</w:t>
            </w:r>
          </w:p>
        </w:tc>
        <w:tc>
          <w:tcPr>
            <w:tcW w:w="3842" w:type="dxa"/>
            <w:vAlign w:val="center"/>
          </w:tcPr>
          <w:p w14:paraId="21BB7C4B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教育教学基本素质和能力测试</w:t>
            </w:r>
          </w:p>
        </w:tc>
        <w:tc>
          <w:tcPr>
            <w:tcW w:w="2521" w:type="dxa"/>
            <w:vAlign w:val="center"/>
          </w:tcPr>
          <w:p w14:paraId="7AA66F13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26</w:t>
            </w:r>
            <w:r>
              <w:rPr>
                <w:rFonts w:eastAsia="仿宋_GB2312"/>
                <w:sz w:val="24"/>
                <w:szCs w:val="24"/>
              </w:rPr>
              <w:t>日前</w:t>
            </w:r>
          </w:p>
        </w:tc>
        <w:tc>
          <w:tcPr>
            <w:tcW w:w="1917" w:type="dxa"/>
            <w:vAlign w:val="center"/>
          </w:tcPr>
          <w:p w14:paraId="079BD71A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人事处、教务处（或学工处）、二级学院（教学部）</w:t>
            </w:r>
          </w:p>
        </w:tc>
      </w:tr>
      <w:tr w14:paraId="4FBE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720" w:type="dxa"/>
            <w:vAlign w:val="center"/>
          </w:tcPr>
          <w:p w14:paraId="60BD0F16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5</w:t>
            </w:r>
          </w:p>
        </w:tc>
        <w:tc>
          <w:tcPr>
            <w:tcW w:w="3842" w:type="dxa"/>
            <w:vAlign w:val="center"/>
          </w:tcPr>
          <w:p w14:paraId="28F7021E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体格检查</w:t>
            </w:r>
          </w:p>
        </w:tc>
        <w:tc>
          <w:tcPr>
            <w:tcW w:w="2521" w:type="dxa"/>
            <w:vAlign w:val="center"/>
          </w:tcPr>
          <w:p w14:paraId="7A67C73F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26</w:t>
            </w:r>
            <w:r>
              <w:rPr>
                <w:rFonts w:eastAsia="仿宋_GB2312"/>
                <w:sz w:val="24"/>
                <w:szCs w:val="24"/>
              </w:rPr>
              <w:t>日前</w:t>
            </w:r>
          </w:p>
        </w:tc>
        <w:tc>
          <w:tcPr>
            <w:tcW w:w="1917" w:type="dxa"/>
            <w:vAlign w:val="center"/>
          </w:tcPr>
          <w:p w14:paraId="7D9B4308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人事处、后勤处医务室</w:t>
            </w:r>
          </w:p>
        </w:tc>
      </w:tr>
      <w:tr w14:paraId="55858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720" w:type="dxa"/>
            <w:vAlign w:val="center"/>
          </w:tcPr>
          <w:p w14:paraId="7674218F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6</w:t>
            </w:r>
          </w:p>
        </w:tc>
        <w:tc>
          <w:tcPr>
            <w:tcW w:w="3842" w:type="dxa"/>
            <w:vAlign w:val="center"/>
          </w:tcPr>
          <w:p w14:paraId="67E2F14A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现场确认</w:t>
            </w:r>
          </w:p>
        </w:tc>
        <w:tc>
          <w:tcPr>
            <w:tcW w:w="2521" w:type="dxa"/>
            <w:vAlign w:val="center"/>
          </w:tcPr>
          <w:p w14:paraId="57B35CD2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10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8日至12</w:t>
            </w:r>
            <w:r>
              <w:rPr>
                <w:rFonts w:eastAsia="仿宋_GB2312"/>
                <w:sz w:val="24"/>
                <w:szCs w:val="24"/>
              </w:rPr>
              <w:t>日</w:t>
            </w:r>
          </w:p>
        </w:tc>
        <w:tc>
          <w:tcPr>
            <w:tcW w:w="1917" w:type="dxa"/>
            <w:vAlign w:val="center"/>
          </w:tcPr>
          <w:p w14:paraId="608F1120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申请人、人事处</w:t>
            </w:r>
          </w:p>
        </w:tc>
      </w:tr>
      <w:tr w14:paraId="0F69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720" w:type="dxa"/>
            <w:vAlign w:val="center"/>
          </w:tcPr>
          <w:p w14:paraId="51D55CC8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7</w:t>
            </w:r>
          </w:p>
        </w:tc>
        <w:tc>
          <w:tcPr>
            <w:tcW w:w="3842" w:type="dxa"/>
            <w:vAlign w:val="center"/>
          </w:tcPr>
          <w:p w14:paraId="31B0B6DC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审核申报名册及申报材料</w:t>
            </w:r>
          </w:p>
        </w:tc>
        <w:tc>
          <w:tcPr>
            <w:tcW w:w="2521" w:type="dxa"/>
            <w:vAlign w:val="center"/>
          </w:tcPr>
          <w:p w14:paraId="62C0C5F0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10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12</w:t>
            </w:r>
            <w:r>
              <w:rPr>
                <w:rFonts w:eastAsia="仿宋_GB2312"/>
                <w:sz w:val="24"/>
                <w:szCs w:val="24"/>
              </w:rPr>
              <w:t>日前</w:t>
            </w:r>
          </w:p>
        </w:tc>
        <w:tc>
          <w:tcPr>
            <w:tcW w:w="1917" w:type="dxa"/>
            <w:vAlign w:val="center"/>
          </w:tcPr>
          <w:p w14:paraId="135ACDF9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教师资格认定领导小组</w:t>
            </w:r>
          </w:p>
        </w:tc>
      </w:tr>
      <w:tr w14:paraId="4D99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  <w:jc w:val="center"/>
        </w:trPr>
        <w:tc>
          <w:tcPr>
            <w:tcW w:w="720" w:type="dxa"/>
            <w:vAlign w:val="center"/>
          </w:tcPr>
          <w:p w14:paraId="641FF65C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8</w:t>
            </w:r>
          </w:p>
        </w:tc>
        <w:tc>
          <w:tcPr>
            <w:tcW w:w="3842" w:type="dxa"/>
            <w:vAlign w:val="center"/>
          </w:tcPr>
          <w:p w14:paraId="03784902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公示申报人员及申报材料</w:t>
            </w:r>
          </w:p>
        </w:tc>
        <w:tc>
          <w:tcPr>
            <w:tcW w:w="2521" w:type="dxa"/>
            <w:vAlign w:val="center"/>
          </w:tcPr>
          <w:p w14:paraId="3DB7FFA8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10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13日至17</w:t>
            </w:r>
            <w:r>
              <w:rPr>
                <w:rFonts w:eastAsia="仿宋_GB2312"/>
                <w:sz w:val="24"/>
                <w:szCs w:val="24"/>
              </w:rPr>
              <w:t>日</w:t>
            </w:r>
          </w:p>
        </w:tc>
        <w:tc>
          <w:tcPr>
            <w:tcW w:w="1917" w:type="dxa"/>
            <w:vAlign w:val="center"/>
          </w:tcPr>
          <w:p w14:paraId="605AFEF9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教师资格认定领导小组</w:t>
            </w:r>
          </w:p>
        </w:tc>
      </w:tr>
      <w:tr w14:paraId="5059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7" w:hRule="atLeast"/>
          <w:jc w:val="center"/>
        </w:trPr>
        <w:tc>
          <w:tcPr>
            <w:tcW w:w="720" w:type="dxa"/>
            <w:vAlign w:val="center"/>
          </w:tcPr>
          <w:p w14:paraId="51EF3796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9</w:t>
            </w:r>
          </w:p>
        </w:tc>
        <w:tc>
          <w:tcPr>
            <w:tcW w:w="3842" w:type="dxa"/>
            <w:vAlign w:val="center"/>
          </w:tcPr>
          <w:p w14:paraId="40B0C389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申报材料送交省教育厅</w:t>
            </w:r>
          </w:p>
        </w:tc>
        <w:tc>
          <w:tcPr>
            <w:tcW w:w="2521" w:type="dxa"/>
            <w:vAlign w:val="center"/>
          </w:tcPr>
          <w:p w14:paraId="610CE575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仿宋_GB2312"/>
                <w:sz w:val="24"/>
                <w:szCs w:val="24"/>
              </w:rPr>
              <w:t>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eastAsia="仿宋_GB2312"/>
                <w:sz w:val="24"/>
                <w:szCs w:val="24"/>
              </w:rPr>
              <w:t>日至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eastAsia="仿宋_GB2312"/>
                <w:sz w:val="24"/>
                <w:szCs w:val="24"/>
              </w:rPr>
              <w:t>日</w:t>
            </w:r>
          </w:p>
        </w:tc>
        <w:tc>
          <w:tcPr>
            <w:tcW w:w="1917" w:type="dxa"/>
            <w:vAlign w:val="center"/>
          </w:tcPr>
          <w:p w14:paraId="14D809E9">
            <w:pPr>
              <w:spacing w:line="5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人事处</w:t>
            </w:r>
          </w:p>
        </w:tc>
      </w:tr>
    </w:tbl>
    <w:p w14:paraId="75A7C3CE">
      <w:pPr>
        <w:spacing w:line="560" w:lineRule="exact"/>
        <w:rPr>
          <w:rFonts w:ascii="黑体" w:hAnsi="黑体" w:eastAsia="黑体"/>
          <w:sz w:val="32"/>
          <w:szCs w:val="32"/>
        </w:rPr>
      </w:pPr>
    </w:p>
    <w:p w14:paraId="33A0BB06">
      <w:pPr>
        <w:spacing w:line="56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17B436E"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66ACF">
    <w:pPr>
      <w:pStyle w:val="2"/>
      <w:ind w:right="180"/>
      <w:jc w:val="right"/>
      <w:rPr>
        <w:rFonts w:ascii="Times New Roman" w:hAnsi="Times New Roman"/>
      </w:rPr>
    </w:pPr>
    <w:r>
      <w:rPr>
        <w:rFonts w:ascii="Times New Roman" w:hAnsi="Times New Roman" w:eastAsia="仿宋"/>
        <w:sz w:val="28"/>
        <w:szCs w:val="28"/>
      </w:rPr>
      <w:fldChar w:fldCharType="begin"/>
    </w:r>
    <w:r>
      <w:rPr>
        <w:rFonts w:ascii="Times New Roman" w:hAnsi="Times New Roman" w:eastAsia="仿宋"/>
        <w:sz w:val="28"/>
        <w:szCs w:val="28"/>
      </w:rPr>
      <w:instrText xml:space="preserve"> PAGE   \* MERGEFORMAT </w:instrText>
    </w:r>
    <w:r>
      <w:rPr>
        <w:rFonts w:ascii="Times New Roman" w:hAnsi="Times New Roman" w:eastAsia="仿宋"/>
        <w:sz w:val="28"/>
        <w:szCs w:val="28"/>
      </w:rPr>
      <w:fldChar w:fldCharType="separate"/>
    </w:r>
    <w:r>
      <w:rPr>
        <w:rFonts w:ascii="Times New Roman" w:hAnsi="Times New Roman" w:eastAsia="仿宋"/>
        <w:sz w:val="28"/>
        <w:szCs w:val="28"/>
        <w:lang w:val="zh-CN"/>
      </w:rPr>
      <w:t>-</w:t>
    </w:r>
    <w:r>
      <w:rPr>
        <w:rFonts w:ascii="Times New Roman" w:hAnsi="Times New Roman" w:eastAsia="仿宋"/>
        <w:sz w:val="28"/>
        <w:szCs w:val="28"/>
      </w:rPr>
      <w:t xml:space="preserve"> 5 -</w:t>
    </w:r>
    <w:r>
      <w:rPr>
        <w:rFonts w:ascii="Times New Roman" w:hAnsi="Times New Roman" w:eastAsia="仿宋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821DD">
    <w:pPr>
      <w:pStyle w:val="2"/>
      <w:rPr>
        <w:rFonts w:ascii="Times New Roman" w:hAnsi="Times New Roman"/>
      </w:rPr>
    </w:pPr>
    <w:r>
      <w:rPr>
        <w:rFonts w:ascii="Times New Roman" w:hAnsi="Times New Roman" w:eastAsia="仿宋"/>
        <w:sz w:val="28"/>
        <w:szCs w:val="28"/>
      </w:rPr>
      <w:fldChar w:fldCharType="begin"/>
    </w:r>
    <w:r>
      <w:rPr>
        <w:rFonts w:ascii="Times New Roman" w:hAnsi="Times New Roman" w:eastAsia="仿宋"/>
        <w:sz w:val="28"/>
        <w:szCs w:val="28"/>
      </w:rPr>
      <w:instrText xml:space="preserve"> PAGE   \* MERGEFORMAT </w:instrText>
    </w:r>
    <w:r>
      <w:rPr>
        <w:rFonts w:ascii="Times New Roman" w:hAnsi="Times New Roman" w:eastAsia="仿宋"/>
        <w:sz w:val="28"/>
        <w:szCs w:val="28"/>
      </w:rPr>
      <w:fldChar w:fldCharType="separate"/>
    </w:r>
    <w:r>
      <w:rPr>
        <w:rFonts w:ascii="Times New Roman" w:hAnsi="Times New Roman" w:eastAsia="仿宋"/>
        <w:sz w:val="28"/>
        <w:szCs w:val="28"/>
        <w:lang w:val="zh-CN"/>
      </w:rPr>
      <w:t>-</w:t>
    </w:r>
    <w:r>
      <w:rPr>
        <w:rFonts w:ascii="Times New Roman" w:hAnsi="Times New Roman" w:eastAsia="仿宋"/>
        <w:sz w:val="28"/>
        <w:szCs w:val="28"/>
      </w:rPr>
      <w:t xml:space="preserve"> 6 -</w:t>
    </w:r>
    <w:r>
      <w:rPr>
        <w:rFonts w:ascii="Times New Roman" w:hAnsi="Times New Roman" w:eastAsia="仿宋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683D6844"/>
    <w:rsid w:val="683D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2024-09-01T01:18:00Z</dcterms:created>
  <dc:creator>毛豆</dc:creator>
  <cp:lastModifiedBy>毛豆</cp:lastModifiedBy>
  <dcterms:modified xsi:type="dcterms:W3CDTF">2024-09-01T01:19:28Z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FCEE12A274DE4576BCA0546C56493E5A_11</vt:lpwstr>
  </property>
</Properties>
</file>